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D3" w:rsidRDefault="002B18D3" w:rsidP="002B18D3">
      <w:pPr>
        <w:jc w:val="center"/>
        <w:rPr>
          <w:b/>
        </w:rPr>
      </w:pPr>
      <w:proofErr w:type="gramStart"/>
      <w:r w:rsidRPr="002B18D3">
        <w:rPr>
          <w:b/>
        </w:rPr>
        <w:t>Micro</w:t>
      </w:r>
      <w:r>
        <w:rPr>
          <w:b/>
        </w:rPr>
        <w:t>processor Architectures.</w:t>
      </w:r>
      <w:proofErr w:type="gramEnd"/>
      <w:r>
        <w:rPr>
          <w:b/>
        </w:rPr>
        <w:t xml:space="preserve"> </w:t>
      </w:r>
      <w:proofErr w:type="gramStart"/>
      <w:r>
        <w:rPr>
          <w:b/>
        </w:rPr>
        <w:t>SIMD lab 3 report.</w:t>
      </w:r>
      <w:proofErr w:type="gramEnd"/>
      <w:r>
        <w:rPr>
          <w:b/>
        </w:rPr>
        <w:t xml:space="preserve"> </w:t>
      </w:r>
      <w:proofErr w:type="gramStart"/>
      <w:r>
        <w:rPr>
          <w:b/>
        </w:rPr>
        <w:t xml:space="preserve">Raymond </w:t>
      </w:r>
      <w:proofErr w:type="spellStart"/>
      <w:r>
        <w:rPr>
          <w:b/>
        </w:rPr>
        <w:t>Lochner</w:t>
      </w:r>
      <w:proofErr w:type="spellEnd"/>
      <w:r>
        <w:rPr>
          <w:b/>
        </w:rPr>
        <w:t xml:space="preserve"> and Aldar Saranov.</w:t>
      </w:r>
      <w:proofErr w:type="gramEnd"/>
    </w:p>
    <w:p w:rsidR="00BB3C95" w:rsidRDefault="00A252A7" w:rsidP="00A252A7">
      <w:pPr>
        <w:pStyle w:val="1"/>
      </w:pPr>
      <w:r>
        <w:t>Resource sharing</w:t>
      </w:r>
    </w:p>
    <w:p w:rsidR="00C556B1" w:rsidRDefault="00A252A7" w:rsidP="00A252A7">
      <w:r>
        <w:t>The main shared resource in the project is the image matrix. In order to implement a parallel image processing, one must be able to access it simultaneously by the means of several threads.</w:t>
      </w:r>
      <w:r w:rsidR="007C3790">
        <w:t xml:space="preserve"> The pixel processing is basically done in the same way as in the first two labs except that they operate within separate areas.</w:t>
      </w:r>
    </w:p>
    <w:p w:rsidR="00C556B1" w:rsidRDefault="00C556B1" w:rsidP="00A252A7"/>
    <w:p w:rsidR="00F753FF" w:rsidRDefault="00F753FF" w:rsidP="00F753FF">
      <w:pPr>
        <w:pStyle w:val="a3"/>
      </w:pPr>
      <w:r>
        <w:t>Threshold</w:t>
      </w:r>
    </w:p>
    <w:p w:rsidR="00F753FF" w:rsidRDefault="00F753FF" w:rsidP="00F753FF">
      <w:r>
        <w:t xml:space="preserve">Since in threshold processing every pixel is independent one can simply update the pixel values to the </w:t>
      </w:r>
      <w:proofErr w:type="spellStart"/>
      <w:r>
        <w:t>thresholded</w:t>
      </w:r>
      <w:proofErr w:type="spellEnd"/>
      <w:r>
        <w:t xml:space="preserve"> ones. This is of course only possible if each thread does not overlap the processing areas of the other threads. For exampl</w:t>
      </w:r>
      <w:r w:rsidR="007D13A1">
        <w:t>e an image with 2000 pixels can</w:t>
      </w:r>
      <w:r>
        <w:t xml:space="preserve"> be </w:t>
      </w:r>
      <w:r w:rsidR="007D13A1">
        <w:t>sliced</w:t>
      </w:r>
      <w:r>
        <w:t xml:space="preserve"> by 2 threads into 2 areas </w:t>
      </w:r>
      <w:r w:rsidR="0057398B">
        <w:t xml:space="preserve">of </w:t>
      </w:r>
      <w:r>
        <w:t>1000 pixels each.</w:t>
      </w:r>
    </w:p>
    <w:p w:rsidR="00C556B1" w:rsidRDefault="00C556B1" w:rsidP="00F753FF"/>
    <w:p w:rsidR="00C556B1" w:rsidRDefault="00C556B1" w:rsidP="00C556B1">
      <w:pPr>
        <w:pStyle w:val="a3"/>
      </w:pPr>
      <w:proofErr w:type="spellStart"/>
      <w:r>
        <w:t>Minmax</w:t>
      </w:r>
      <w:proofErr w:type="spellEnd"/>
    </w:p>
    <w:p w:rsidR="00C556B1" w:rsidRDefault="00C556B1" w:rsidP="00C556B1">
      <w:r>
        <w:t xml:space="preserve">As a conceptual difference from the threshold processing, </w:t>
      </w:r>
      <w:proofErr w:type="spellStart"/>
      <w:r>
        <w:t>minmax</w:t>
      </w:r>
      <w:proofErr w:type="spellEnd"/>
      <w:r>
        <w:t xml:space="preserve"> processes each pixel depending on its neighbors. Therefore one must store the result matrix as a separate matrix.</w:t>
      </w:r>
    </w:p>
    <w:p w:rsidR="00C556B1" w:rsidRDefault="00C556B1" w:rsidP="00C556B1"/>
    <w:p w:rsidR="00C556B1" w:rsidRDefault="00C556B1" w:rsidP="00C556B1">
      <w:pPr>
        <w:pStyle w:val="a3"/>
      </w:pPr>
      <w:r>
        <w:t>Partition form</w:t>
      </w:r>
    </w:p>
    <w:p w:rsidR="00C556B1" w:rsidRDefault="00285C3C" w:rsidP="00C556B1">
      <w:r>
        <w:t>One can use several trivial partition forms:</w:t>
      </w:r>
    </w:p>
    <w:p w:rsidR="00C717C9" w:rsidRDefault="00C717C9" w:rsidP="00C556B1">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189pt">
            <v:imagedata r:id="rId5" o:title="Partition"/>
          </v:shape>
        </w:pict>
      </w:r>
    </w:p>
    <w:p w:rsidR="00C717C9" w:rsidRPr="00732815" w:rsidRDefault="00C717C9" w:rsidP="00C717C9">
      <w:pPr>
        <w:jc w:val="center"/>
      </w:pPr>
      <w:proofErr w:type="gramStart"/>
      <w:r w:rsidRPr="00732815">
        <w:t>Figure 1.</w:t>
      </w:r>
      <w:proofErr w:type="gramEnd"/>
      <w:r w:rsidRPr="00732815">
        <w:t xml:space="preserve"> </w:t>
      </w:r>
      <w:proofErr w:type="gramStart"/>
      <w:r w:rsidRPr="00732815">
        <w:t>Horizontal and vertical matrix partitions.</w:t>
      </w:r>
      <w:proofErr w:type="gramEnd"/>
    </w:p>
    <w:p w:rsidR="00833A9D" w:rsidRDefault="00833A9D" w:rsidP="00C717C9"/>
    <w:p w:rsidR="00C717C9" w:rsidRDefault="00C717C9" w:rsidP="00C717C9">
      <w:r>
        <w:t xml:space="preserve">Both horizontal and vertical partitions gain equivalent areas of the matrix and therefore the partition can be considered “fair”. The advantage of the left approach is that whilst the matrix can be represented as a one-dimensional array </w:t>
      </w:r>
      <w:r w:rsidR="00833A9D">
        <w:t xml:space="preserve">(row by row) </w:t>
      </w:r>
      <w:r>
        <w:t>this partition will allow to treat these areas as sub-arrays o</w:t>
      </w:r>
      <w:r w:rsidR="00F7741A">
        <w:t>f this array and forget its matrix-type nature.</w:t>
      </w:r>
    </w:p>
    <w:p w:rsidR="009E7A0C" w:rsidRDefault="009E7A0C" w:rsidP="00C717C9"/>
    <w:p w:rsidR="009E7A0C" w:rsidRDefault="009E7A0C" w:rsidP="009E7A0C">
      <w:pPr>
        <w:pStyle w:val="1"/>
      </w:pPr>
      <w:r>
        <w:t>Thread management</w:t>
      </w:r>
    </w:p>
    <w:p w:rsidR="009E7A0C" w:rsidRDefault="009E7A0C" w:rsidP="009E7A0C">
      <w:r>
        <w:t xml:space="preserve">In order to ensure that every thread finished its execution we use an array of </w:t>
      </w:r>
      <w:proofErr w:type="spellStart"/>
      <w:r>
        <w:t>mutexes</w:t>
      </w:r>
      <w:proofErr w:type="spellEnd"/>
      <w:r>
        <w:t xml:space="preserve"> where each </w:t>
      </w:r>
      <w:proofErr w:type="spellStart"/>
      <w:r>
        <w:t>mutex</w:t>
      </w:r>
      <w:proofErr w:type="spellEnd"/>
      <w:r>
        <w:t xml:space="preserve"> corresponds to one thread and stands for its termination.</w:t>
      </w:r>
      <w:r w:rsidR="00F45F2B">
        <w:t xml:space="preserve"> </w:t>
      </w:r>
      <w:r w:rsidR="00600B2A">
        <w:t xml:space="preserve">The threads are initialized using </w:t>
      </w:r>
      <w:proofErr w:type="spellStart"/>
      <w:proofErr w:type="gramStart"/>
      <w:r w:rsidR="00600B2A" w:rsidRPr="00600B2A">
        <w:t>CreateThread</w:t>
      </w:r>
      <w:proofErr w:type="spellEnd"/>
      <w:r w:rsidR="00600B2A">
        <w:t>(</w:t>
      </w:r>
      <w:proofErr w:type="gramEnd"/>
      <w:r w:rsidR="00600B2A">
        <w:t xml:space="preserve">) function which creates a vector of thread handles at one invocation. </w:t>
      </w:r>
      <w:r w:rsidR="00F45F2B">
        <w:t xml:space="preserve">Right after the thread initializing the main thread converts to awaiting state of the child thread completion which is done by </w:t>
      </w:r>
      <w:proofErr w:type="spellStart"/>
      <w:r w:rsidR="00F45F2B" w:rsidRPr="00F45F2B">
        <w:t>CloseHandle</w:t>
      </w:r>
      <w:proofErr w:type="spellEnd"/>
      <w:r w:rsidR="00F45F2B">
        <w:t>() function.</w:t>
      </w:r>
    </w:p>
    <w:p w:rsidR="00D334CD" w:rsidRDefault="00D334CD" w:rsidP="009E7A0C"/>
    <w:p w:rsidR="00D334CD" w:rsidRDefault="00D334CD" w:rsidP="00D334CD">
      <w:pPr>
        <w:pStyle w:val="1"/>
      </w:pPr>
      <w:r>
        <w:t>Miscellaneous</w:t>
      </w:r>
    </w:p>
    <w:p w:rsidR="00D334CD" w:rsidRPr="00D334CD" w:rsidRDefault="00D334CD" w:rsidP="00D334CD">
      <w:r>
        <w:t>The project was implemented in Visual Studio 13.</w:t>
      </w:r>
      <w:bookmarkStart w:id="0" w:name="_GoBack"/>
      <w:bookmarkEnd w:id="0"/>
    </w:p>
    <w:sectPr w:rsidR="00D334CD" w:rsidRPr="00D334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8D3"/>
    <w:rsid w:val="00285C3C"/>
    <w:rsid w:val="002B18D3"/>
    <w:rsid w:val="0057398B"/>
    <w:rsid w:val="00600B2A"/>
    <w:rsid w:val="00732815"/>
    <w:rsid w:val="007C3790"/>
    <w:rsid w:val="007D13A1"/>
    <w:rsid w:val="00833A9D"/>
    <w:rsid w:val="009E7A0C"/>
    <w:rsid w:val="00A252A7"/>
    <w:rsid w:val="00BB3C95"/>
    <w:rsid w:val="00C556B1"/>
    <w:rsid w:val="00C717C9"/>
    <w:rsid w:val="00D334CD"/>
    <w:rsid w:val="00F45F2B"/>
    <w:rsid w:val="00F753FF"/>
    <w:rsid w:val="00F77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8D3"/>
    <w:pPr>
      <w:jc w:val="both"/>
    </w:pPr>
    <w:rPr>
      <w:sz w:val="28"/>
      <w:szCs w:val="28"/>
      <w:lang w:val="en-US"/>
    </w:rPr>
  </w:style>
  <w:style w:type="paragraph" w:styleId="1">
    <w:name w:val="heading 1"/>
    <w:basedOn w:val="a"/>
    <w:next w:val="a"/>
    <w:link w:val="10"/>
    <w:uiPriority w:val="9"/>
    <w:qFormat/>
    <w:rsid w:val="00A252A7"/>
    <w:pPr>
      <w:keepNext/>
      <w:keepLines/>
      <w:spacing w:before="480" w:after="0"/>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252A7"/>
    <w:rPr>
      <w:rFonts w:asciiTheme="majorHAnsi" w:eastAsiaTheme="majorEastAsia" w:hAnsiTheme="majorHAnsi" w:cstheme="majorBidi"/>
      <w:b/>
      <w:bCs/>
      <w:color w:val="365F91" w:themeColor="accent1" w:themeShade="BF"/>
      <w:sz w:val="28"/>
      <w:szCs w:val="28"/>
      <w:lang w:val="en-US"/>
    </w:rPr>
  </w:style>
  <w:style w:type="paragraph" w:styleId="a3">
    <w:name w:val="Subtitle"/>
    <w:basedOn w:val="a"/>
    <w:next w:val="a"/>
    <w:link w:val="a4"/>
    <w:uiPriority w:val="11"/>
    <w:qFormat/>
    <w:rsid w:val="00F753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4">
    <w:name w:val="Подзаголовок Знак"/>
    <w:basedOn w:val="a0"/>
    <w:link w:val="a3"/>
    <w:uiPriority w:val="11"/>
    <w:rsid w:val="00F753FF"/>
    <w:rPr>
      <w:rFonts w:asciiTheme="majorHAnsi" w:eastAsiaTheme="majorEastAsia" w:hAnsiTheme="majorHAnsi" w:cstheme="majorBidi"/>
      <w:i/>
      <w:iCs/>
      <w:color w:val="4F81BD" w:themeColor="accent1"/>
      <w:spacing w:val="15"/>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8D3"/>
    <w:pPr>
      <w:jc w:val="both"/>
    </w:pPr>
    <w:rPr>
      <w:sz w:val="28"/>
      <w:szCs w:val="28"/>
      <w:lang w:val="en-US"/>
    </w:rPr>
  </w:style>
  <w:style w:type="paragraph" w:styleId="1">
    <w:name w:val="heading 1"/>
    <w:basedOn w:val="a"/>
    <w:next w:val="a"/>
    <w:link w:val="10"/>
    <w:uiPriority w:val="9"/>
    <w:qFormat/>
    <w:rsid w:val="00A252A7"/>
    <w:pPr>
      <w:keepNext/>
      <w:keepLines/>
      <w:spacing w:before="480" w:after="0"/>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252A7"/>
    <w:rPr>
      <w:rFonts w:asciiTheme="majorHAnsi" w:eastAsiaTheme="majorEastAsia" w:hAnsiTheme="majorHAnsi" w:cstheme="majorBidi"/>
      <w:b/>
      <w:bCs/>
      <w:color w:val="365F91" w:themeColor="accent1" w:themeShade="BF"/>
      <w:sz w:val="28"/>
      <w:szCs w:val="28"/>
      <w:lang w:val="en-US"/>
    </w:rPr>
  </w:style>
  <w:style w:type="paragraph" w:styleId="a3">
    <w:name w:val="Subtitle"/>
    <w:basedOn w:val="a"/>
    <w:next w:val="a"/>
    <w:link w:val="a4"/>
    <w:uiPriority w:val="11"/>
    <w:qFormat/>
    <w:rsid w:val="00F753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4">
    <w:name w:val="Подзаголовок Знак"/>
    <w:basedOn w:val="a0"/>
    <w:link w:val="a3"/>
    <w:uiPriority w:val="11"/>
    <w:rsid w:val="00F753FF"/>
    <w:rPr>
      <w:rFonts w:asciiTheme="majorHAnsi" w:eastAsiaTheme="majorEastAsia" w:hAnsiTheme="majorHAnsi" w:cstheme="majorBidi"/>
      <w:i/>
      <w:iCs/>
      <w:color w:val="4F81BD"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288</Words>
  <Characters>1647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Aldar</dc:creator>
  <cp:lastModifiedBy>Aldar</cp:lastModifiedBy>
  <cp:revision>16</cp:revision>
  <dcterms:created xsi:type="dcterms:W3CDTF">2017-05-10T13:37:00Z</dcterms:created>
  <dcterms:modified xsi:type="dcterms:W3CDTF">2017-05-10T14:13:00Z</dcterms:modified>
</cp:coreProperties>
</file>