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F6" w:rsidRPr="00711600" w:rsidRDefault="00B851CE" w:rsidP="00711600">
      <w:pPr>
        <w:pStyle w:val="Titre"/>
        <w:spacing w:line="276" w:lineRule="auto"/>
        <w:jc w:val="center"/>
        <w:rPr>
          <w:rFonts w:asciiTheme="majorHAnsi" w:hAnsiTheme="majorHAnsi"/>
          <w:u w:val="single"/>
          <w:lang w:val="fr-BE"/>
        </w:rPr>
      </w:pPr>
      <w:r w:rsidRPr="00711600">
        <w:rPr>
          <w:rFonts w:asciiTheme="majorHAnsi" w:hAnsiTheme="majorHAnsi"/>
          <w:u w:val="single"/>
          <w:lang w:val="fr-BE"/>
        </w:rPr>
        <w:t>Guide du poste de délégué Relations Secondaires au BEP</w:t>
      </w:r>
    </w:p>
    <w:p w:rsidR="00D638E1" w:rsidRPr="00711600" w:rsidRDefault="00D638E1" w:rsidP="00711600">
      <w:pPr>
        <w:spacing w:line="276" w:lineRule="auto"/>
        <w:jc w:val="both"/>
        <w:rPr>
          <w:rFonts w:asciiTheme="majorHAnsi" w:hAnsiTheme="majorHAnsi"/>
          <w:lang w:val="fr-BE"/>
        </w:rPr>
      </w:pP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Bien le bonjour à toi cher/chère successeur !</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Tout d’abord, félicitation à toi pour ton nouveau poste au sein du BEP ! Tu verras que travailler au BEP est une expérience enrichissante et pleine de défis.</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Comme tu le sais, ton rôle consiste à t’occuper de différents évènements tels que la Journée Portes Ouvertes (JPO), la Journée d’Accueil aux Nouveaux Étudiants (JANE), les salons d'informations</w:t>
      </w:r>
      <w:r w:rsidR="00D638E1" w:rsidRPr="00711600">
        <w:rPr>
          <w:rFonts w:asciiTheme="majorHAnsi" w:hAnsiTheme="majorHAnsi"/>
          <w:lang w:val="fr-BE"/>
        </w:rPr>
        <w:t xml:space="preserve"> (SIEP), etc. Tu es donc chargé(e) </w:t>
      </w:r>
      <w:r w:rsidRPr="00711600">
        <w:rPr>
          <w:rFonts w:asciiTheme="majorHAnsi" w:hAnsiTheme="majorHAnsi"/>
          <w:lang w:val="fr-BE"/>
        </w:rPr>
        <w:t xml:space="preserve">de l’organisation de ces évènements pour la partie Polytech en collaboration avec les autorités responsables (Infor-Polytech). </w:t>
      </w:r>
    </w:p>
    <w:p w:rsidR="00F17AF6" w:rsidRPr="00711600" w:rsidRDefault="00B851CE" w:rsidP="00711600">
      <w:pPr>
        <w:spacing w:line="276" w:lineRule="auto"/>
        <w:jc w:val="center"/>
        <w:rPr>
          <w:rFonts w:asciiTheme="majorHAnsi" w:hAnsiTheme="majorHAnsi"/>
          <w:i/>
          <w:iCs/>
          <w:sz w:val="26"/>
          <w:szCs w:val="26"/>
          <w:lang w:val="fr-BE"/>
        </w:rPr>
      </w:pPr>
      <w:r w:rsidRPr="00711600">
        <w:rPr>
          <w:rFonts w:asciiTheme="majorHAnsi" w:hAnsiTheme="majorHAnsi"/>
          <w:i/>
          <w:iCs/>
          <w:sz w:val="26"/>
          <w:szCs w:val="26"/>
          <w:lang w:val="fr-BE"/>
        </w:rPr>
        <w:t>En règle générale, tu devras te charger de contacter et coordonner les étudiants volontaires désirant contribuer à l’image de l'École Polytechnique de Bruxelles.</w:t>
      </w:r>
    </w:p>
    <w:p w:rsidR="00F17AF6" w:rsidRPr="00711600" w:rsidRDefault="00B851CE" w:rsidP="00711600">
      <w:pPr>
        <w:spacing w:line="276" w:lineRule="auto"/>
        <w:jc w:val="center"/>
        <w:rPr>
          <w:rFonts w:asciiTheme="majorHAnsi" w:hAnsiTheme="majorHAnsi"/>
          <w:b/>
          <w:bCs/>
          <w:i/>
          <w:iCs/>
          <w:lang w:val="fr-BE"/>
        </w:rPr>
      </w:pPr>
      <w:r w:rsidRPr="00711600">
        <w:rPr>
          <w:rFonts w:asciiTheme="majorHAnsi" w:hAnsiTheme="majorHAnsi"/>
          <w:b/>
          <w:bCs/>
          <w:i/>
          <w:iCs/>
          <w:lang w:val="fr-BE"/>
        </w:rPr>
        <w:t>--------------------------------------------------------------</w:t>
      </w:r>
    </w:p>
    <w:p w:rsidR="00F17AF6" w:rsidRPr="00711600" w:rsidRDefault="00B851CE" w:rsidP="00711600">
      <w:pPr>
        <w:spacing w:line="276" w:lineRule="auto"/>
        <w:jc w:val="both"/>
        <w:rPr>
          <w:rFonts w:asciiTheme="majorHAnsi" w:hAnsiTheme="majorHAnsi"/>
          <w:b/>
          <w:sz w:val="28"/>
          <w:szCs w:val="28"/>
          <w:u w:val="single"/>
          <w:lang w:val="fr-BE"/>
        </w:rPr>
      </w:pPr>
      <w:r w:rsidRPr="00711600">
        <w:rPr>
          <w:rFonts w:asciiTheme="majorHAnsi" w:hAnsiTheme="majorHAnsi"/>
          <w:b/>
          <w:sz w:val="28"/>
          <w:szCs w:val="28"/>
          <w:u w:val="single"/>
          <w:lang w:val="fr-BE"/>
        </w:rPr>
        <w:t>Personnes de contact</w:t>
      </w:r>
    </w:p>
    <w:p w:rsidR="00D638E1" w:rsidRPr="00711600" w:rsidRDefault="00D638E1" w:rsidP="00711600">
      <w:pPr>
        <w:pStyle w:val="Paragraphedeliste"/>
        <w:numPr>
          <w:ilvl w:val="0"/>
          <w:numId w:val="1"/>
        </w:numPr>
        <w:spacing w:line="276" w:lineRule="auto"/>
        <w:jc w:val="both"/>
        <w:rPr>
          <w:rStyle w:val="InternetLink"/>
          <w:rFonts w:asciiTheme="majorHAnsi" w:hAnsiTheme="majorHAnsi"/>
          <w:color w:val="00000A"/>
          <w:u w:val="none"/>
          <w:lang w:val="fr-BE"/>
        </w:rPr>
      </w:pPr>
      <w:r w:rsidRPr="00711600">
        <w:rPr>
          <w:rFonts w:asciiTheme="majorHAnsi" w:hAnsiTheme="majorHAnsi"/>
          <w:lang w:val="fr-BE"/>
        </w:rPr>
        <w:t xml:space="preserve">Si tu dois retenir une personne de contact, l’autorité en Polytech qui fera appel à toi pour trouver des volontaires, retiens </w:t>
      </w:r>
      <w:r w:rsidRPr="00711600">
        <w:rPr>
          <w:rFonts w:asciiTheme="majorHAnsi" w:hAnsiTheme="majorHAnsi"/>
          <w:b/>
          <w:lang w:val="fr-BE"/>
        </w:rPr>
        <w:t>Pierre CAPEL</w:t>
      </w:r>
      <w:r w:rsidRPr="00711600">
        <w:rPr>
          <w:rFonts w:asciiTheme="majorHAnsi" w:hAnsiTheme="majorHAnsi"/>
          <w:lang w:val="fr-BE"/>
        </w:rPr>
        <w:t xml:space="preserve"> : </w:t>
      </w:r>
      <w:hyperlink r:id="rId7">
        <w:r w:rsidRPr="00711600">
          <w:rPr>
            <w:rStyle w:val="InternetLink"/>
            <w:rFonts w:asciiTheme="majorHAnsi" w:hAnsiTheme="majorHAnsi"/>
            <w:lang w:val="fr-BE"/>
          </w:rPr>
          <w:t>pierre.capel@ulb.ac.be</w:t>
        </w:r>
      </w:hyperlink>
    </w:p>
    <w:p w:rsidR="00F17AF6" w:rsidRPr="00711600" w:rsidRDefault="00B851CE" w:rsidP="00711600">
      <w:pPr>
        <w:pStyle w:val="Paragraphedeliste"/>
        <w:numPr>
          <w:ilvl w:val="0"/>
          <w:numId w:val="1"/>
        </w:numPr>
        <w:spacing w:line="276" w:lineRule="auto"/>
        <w:jc w:val="both"/>
        <w:rPr>
          <w:rStyle w:val="InternetLink"/>
          <w:rFonts w:asciiTheme="majorHAnsi" w:hAnsiTheme="majorHAnsi"/>
          <w:color w:val="00000A"/>
          <w:u w:val="none"/>
          <w:lang w:val="fr-BE"/>
        </w:rPr>
      </w:pPr>
      <w:r w:rsidRPr="00711600">
        <w:rPr>
          <w:rFonts w:asciiTheme="majorHAnsi" w:hAnsiTheme="majorHAnsi"/>
          <w:lang w:val="fr-BE"/>
        </w:rPr>
        <w:t xml:space="preserve">Pour la JPO, </w:t>
      </w:r>
      <w:r w:rsidRPr="00711600">
        <w:rPr>
          <w:rFonts w:asciiTheme="majorHAnsi" w:hAnsiTheme="majorHAnsi"/>
          <w:b/>
          <w:lang w:val="fr-BE"/>
        </w:rPr>
        <w:t>Stéphanie STAQUET</w:t>
      </w:r>
      <w:r w:rsidRPr="00711600">
        <w:rPr>
          <w:rFonts w:asciiTheme="majorHAnsi" w:hAnsiTheme="majorHAnsi"/>
          <w:lang w:val="fr-BE"/>
        </w:rPr>
        <w:t xml:space="preserve"> te contactera sûrement : </w:t>
      </w:r>
      <w:hyperlink r:id="rId8">
        <w:r w:rsidRPr="00711600">
          <w:rPr>
            <w:rStyle w:val="InternetLink"/>
            <w:rFonts w:asciiTheme="majorHAnsi" w:hAnsiTheme="majorHAnsi"/>
            <w:lang w:val="fr-BE"/>
          </w:rPr>
          <w:t>sstaquet@ulb.ac.be</w:t>
        </w:r>
      </w:hyperlink>
    </w:p>
    <w:p w:rsidR="00F17AF6" w:rsidRPr="00711600" w:rsidRDefault="00B851CE" w:rsidP="00711600">
      <w:pPr>
        <w:spacing w:line="276" w:lineRule="auto"/>
        <w:jc w:val="both"/>
        <w:rPr>
          <w:rFonts w:asciiTheme="majorHAnsi" w:hAnsiTheme="majorHAnsi"/>
          <w:b/>
          <w:sz w:val="28"/>
          <w:szCs w:val="28"/>
          <w:u w:val="single"/>
          <w:lang w:val="fr-BE"/>
        </w:rPr>
      </w:pPr>
      <w:r w:rsidRPr="00711600">
        <w:rPr>
          <w:rFonts w:asciiTheme="majorHAnsi" w:hAnsiTheme="majorHAnsi"/>
          <w:b/>
          <w:sz w:val="28"/>
          <w:szCs w:val="28"/>
          <w:u w:val="single"/>
          <w:lang w:val="fr-BE"/>
        </w:rPr>
        <w:t>Évènements</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 xml:space="preserve">Pour t'aider à réaliser ta tâche au mieux, voici un </w:t>
      </w:r>
      <w:r w:rsidR="00711600" w:rsidRPr="00711600">
        <w:rPr>
          <w:rFonts w:asciiTheme="majorHAnsi" w:hAnsiTheme="majorHAnsi"/>
          <w:lang w:val="fr-BE"/>
        </w:rPr>
        <w:t>aperçu</w:t>
      </w:r>
      <w:r w:rsidRPr="00711600">
        <w:rPr>
          <w:rFonts w:asciiTheme="majorHAnsi" w:hAnsiTheme="majorHAnsi"/>
          <w:lang w:val="fr-BE"/>
        </w:rPr>
        <w:t xml:space="preserve"> de ce qui t'attend :</w:t>
      </w:r>
    </w:p>
    <w:p w:rsidR="00F17AF6" w:rsidRPr="00711600" w:rsidRDefault="00B851CE"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u w:val="single"/>
          <w:lang w:val="fr-BE"/>
        </w:rPr>
        <w:t>Distribution des flyers - Juillet:</w:t>
      </w:r>
      <w:r w:rsidRPr="00711600">
        <w:rPr>
          <w:rFonts w:asciiTheme="majorHAnsi" w:hAnsiTheme="majorHAnsi"/>
          <w:lang w:val="fr-BE"/>
        </w:rPr>
        <w:t xml:space="preserve"> Ce n’est pas vraiment un évènement mais il est toujours bon de faire de la pub pour le BEP en allant voir les futurs étudiants en ingénieur après leur examen d’entrée pour leur distribuer des flyers.</w:t>
      </w:r>
    </w:p>
    <w:p w:rsidR="00711600" w:rsidRPr="00711600" w:rsidRDefault="00B851CE"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u w:val="single"/>
          <w:lang w:val="fr-BE"/>
        </w:rPr>
        <w:t>Journée d’Accueil aux Nouveaux Etudiants (JANE) – Septembre :</w:t>
      </w:r>
      <w:r w:rsidRPr="00711600">
        <w:rPr>
          <w:rFonts w:asciiTheme="majorHAnsi" w:hAnsiTheme="majorHAnsi"/>
          <w:lang w:val="fr-BE"/>
        </w:rPr>
        <w:t xml:space="preserve"> C’est probablement l’évènement qui demande le plus de travail. Dès juin, tu recevras un formulaire pour réserver ton stand pour la JANE. Il faut s’y prendre un peu en avance car un guide vert de l’étudiant est à mettre à jour et à imprimer pour le jour J. De plus, avoir les brochures de la faculté est utile donc n’oublie pas d’aller en demander au secrétariat suffisamment en avance pour avoir le nombre que tu désires. Pour la JANE, il faut également trouver des volontaires (au minimum 4) pour assurer la visite du campus et pour tenir le stand. Étant donné que c’est la période des vacances, il est plus difficile de trouver des volontaires donc n’hésite pas à insister sur les mailing listes. Le jour J, n’hésite pas à faire preuve de créativité en rendant le stand attrayant (exposition de projet BA1 ou autre).</w:t>
      </w:r>
      <w:r w:rsidR="00711600" w:rsidRPr="00711600">
        <w:rPr>
          <w:rFonts w:asciiTheme="majorHAnsi" w:hAnsiTheme="majorHAnsi"/>
          <w:lang w:val="fr-BE"/>
        </w:rPr>
        <w:t xml:space="preserve"> </w:t>
      </w:r>
    </w:p>
    <w:p w:rsidR="00F17AF6" w:rsidRPr="00711600" w:rsidRDefault="00B851CE" w:rsidP="00DE0D26">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lang w:val="fr-BE"/>
        </w:rPr>
        <w:lastRenderedPageBreak/>
        <w:t xml:space="preserve"> </w:t>
      </w:r>
      <w:r w:rsidRPr="00711600">
        <w:rPr>
          <w:rFonts w:asciiTheme="majorHAnsi" w:hAnsiTheme="majorHAnsi"/>
          <w:u w:val="single"/>
          <w:lang w:val="fr-BE"/>
        </w:rPr>
        <w:t>Journée d’Accueil aux Etudiants de Polytech – Septembre :</w:t>
      </w:r>
      <w:r w:rsidRPr="00711600">
        <w:rPr>
          <w:rFonts w:asciiTheme="majorHAnsi" w:hAnsiTheme="majorHAnsi"/>
          <w:lang w:val="fr-BE"/>
        </w:rPr>
        <w:t xml:space="preserve"> Cette journée d’accueil a souvent lieu le lendemain de la JANE. C’est l’accueil de BA1 au sein de notre École. Cet évènement est surtout organisé par le Cercle avec la collaboration du BEP mais ton aide reste la bienvenue.</w:t>
      </w:r>
    </w:p>
    <w:p w:rsidR="00F17AF6" w:rsidRPr="00711600" w:rsidRDefault="00B851CE"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u w:val="single"/>
          <w:lang w:val="fr-BE"/>
        </w:rPr>
        <w:t>Service d’Information sur les Études et les Professions (SIEP) – Novembre :</w:t>
      </w:r>
      <w:r w:rsidRPr="00711600">
        <w:rPr>
          <w:rFonts w:asciiTheme="majorHAnsi" w:hAnsiTheme="majorHAnsi"/>
          <w:lang w:val="fr-BE"/>
        </w:rPr>
        <w:t xml:space="preserve"> Ton aide pour trouver les volontaires pour les différents salons de Belgique arrivera vers Octobre. Les salons se déroulent durant la fin du mois de Novembre. Ton rôle ici est de trouver le nombre de volontaires que Pierre Capel te demandera. Le plus serait de trouver des volontaires de différentes sections et des différentes années et d’au moins trouver un étudiant en architecture ou en construction car des questions concernant ces filières sont assez fréquentes. Tu devras donc faire un appel aux volontaires par les mailing listes.</w:t>
      </w:r>
    </w:p>
    <w:p w:rsidR="00F17AF6" w:rsidRPr="00711600" w:rsidRDefault="00B851CE"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u w:val="single"/>
          <w:lang w:val="fr-BE"/>
        </w:rPr>
        <w:t>Journée Portes Ouvertes (JPO) – Mi-Février :</w:t>
      </w:r>
      <w:r w:rsidRPr="00711600">
        <w:rPr>
          <w:rFonts w:asciiTheme="majorHAnsi" w:hAnsiTheme="majorHAnsi"/>
          <w:lang w:val="fr-BE"/>
        </w:rPr>
        <w:t xml:space="preserve"> La JPO a souvent lieu vers la fin du mois de Février. C’est le deuxième gros évènement que tu dois préparer. Ici, le nombre de volontaires est bien plus important car il faut assurer une présence au niveau du bâtiment S ainsi qu’une présence au bâtiment C. Cet évènement dure toute la matinée et se prolonge pendant le début de l’après-midi. Il s’agit de trouver des volontaires motivés et disponibles pour répondre aux questions des futurs étudiants ingénieurs. Il y a des tranches horaires mais le plus, c’est de trouver beaucoup d’étudiants de différentes années et sections pour renseigner au mieux les futurs étudiants.</w:t>
      </w:r>
    </w:p>
    <w:p w:rsidR="00F17AF6" w:rsidRPr="00711600" w:rsidRDefault="00B851CE"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u w:val="single"/>
          <w:lang w:val="fr-BE"/>
        </w:rPr>
        <w:t>Matinée d’information pour les parents – Mai :</w:t>
      </w:r>
      <w:r w:rsidRPr="00711600">
        <w:rPr>
          <w:rFonts w:asciiTheme="majorHAnsi" w:hAnsiTheme="majorHAnsi"/>
          <w:lang w:val="fr-BE"/>
        </w:rPr>
        <w:t xml:space="preserve"> La dernière demande de volontaires concerne la matinée d’information pour les parents qui se déroule vers la moitié du mois de Mai.  Le mieux serait de trouver un étudiant de niveau master ou au moins BA3. Encore une fois, avoir des volontaires de différentes années et de différentes sections est réellement un plus. Une demande particulière pour un étudiant en Ingénieur architecte est souvent réclamée.</w:t>
      </w:r>
    </w:p>
    <w:p w:rsidR="00F17AF6" w:rsidRPr="00711600" w:rsidRDefault="00F17AF6" w:rsidP="00711600">
      <w:pPr>
        <w:pStyle w:val="Paragraphedeliste"/>
        <w:spacing w:line="276" w:lineRule="auto"/>
        <w:ind w:left="0"/>
        <w:jc w:val="both"/>
        <w:rPr>
          <w:rFonts w:asciiTheme="majorHAnsi" w:hAnsiTheme="majorHAnsi"/>
          <w:lang w:val="fr-FR"/>
        </w:rPr>
      </w:pPr>
    </w:p>
    <w:p w:rsidR="00F17AF6" w:rsidRPr="00711600" w:rsidRDefault="00B851CE" w:rsidP="00711600">
      <w:pPr>
        <w:spacing w:line="276" w:lineRule="auto"/>
        <w:jc w:val="both"/>
        <w:rPr>
          <w:rFonts w:asciiTheme="majorHAnsi" w:hAnsiTheme="majorHAnsi"/>
          <w:b/>
          <w:sz w:val="28"/>
          <w:szCs w:val="28"/>
          <w:u w:val="single"/>
          <w:lang w:val="fr-BE"/>
        </w:rPr>
      </w:pPr>
      <w:r w:rsidRPr="00711600">
        <w:rPr>
          <w:rFonts w:asciiTheme="majorHAnsi" w:hAnsiTheme="majorHAnsi"/>
          <w:b/>
          <w:sz w:val="28"/>
          <w:szCs w:val="28"/>
          <w:u w:val="single"/>
          <w:lang w:val="fr-BE"/>
        </w:rPr>
        <w:t>GT Recrutement : Infor-Polytech</w:t>
      </w:r>
    </w:p>
    <w:p w:rsidR="00F17AF6" w:rsidRPr="00711600" w:rsidRDefault="009F71BF" w:rsidP="00711600">
      <w:pPr>
        <w:spacing w:line="276" w:lineRule="auto"/>
        <w:jc w:val="both"/>
        <w:rPr>
          <w:rFonts w:asciiTheme="majorHAnsi" w:hAnsiTheme="majorHAnsi"/>
          <w:lang w:val="fr-BE"/>
        </w:rPr>
      </w:pPr>
      <w:r w:rsidRPr="00711600">
        <w:rPr>
          <w:rFonts w:asciiTheme="majorHAnsi" w:hAnsiTheme="majorHAnsi"/>
          <w:lang w:val="fr-BE"/>
        </w:rPr>
        <w:t>Ce groupe de travail a été mis</w:t>
      </w:r>
      <w:r w:rsidR="00B851CE" w:rsidRPr="00711600">
        <w:rPr>
          <w:rFonts w:asciiTheme="majorHAnsi" w:hAnsiTheme="majorHAnsi"/>
          <w:lang w:val="fr-BE"/>
        </w:rPr>
        <w:t xml:space="preserve"> en place en 2013 pour tenter d'en</w:t>
      </w:r>
      <w:r w:rsidRPr="00711600">
        <w:rPr>
          <w:rFonts w:asciiTheme="majorHAnsi" w:hAnsiTheme="majorHAnsi"/>
          <w:lang w:val="fr-BE"/>
        </w:rPr>
        <w:t xml:space="preserve">diguer le phénomène de baisse des </w:t>
      </w:r>
      <w:r w:rsidR="00B851CE" w:rsidRPr="00711600">
        <w:rPr>
          <w:rFonts w:asciiTheme="majorHAnsi" w:hAnsiTheme="majorHAnsi"/>
          <w:lang w:val="fr-BE"/>
        </w:rPr>
        <w:t xml:space="preserve">inscriptions que notre faculté subit depuis quelques années déjà. Elle est </w:t>
      </w:r>
      <w:r w:rsidRPr="00711600">
        <w:rPr>
          <w:rFonts w:asciiTheme="majorHAnsi" w:hAnsiTheme="majorHAnsi"/>
          <w:lang w:val="fr-BE"/>
        </w:rPr>
        <w:t>constituée</w:t>
      </w:r>
      <w:r w:rsidR="00B851CE" w:rsidRPr="00711600">
        <w:rPr>
          <w:rFonts w:asciiTheme="majorHAnsi" w:hAnsiTheme="majorHAnsi"/>
          <w:lang w:val="fr-BE"/>
        </w:rPr>
        <w:t xml:space="preserve"> de représentants du corps académique, administratif et étudiant (à savoir toi). Elle se réunit 3 à 4 fois par an pour discuter de la stratégie de communication de l’École Polytechnique de Bruxelles. Des sujets comme le </w:t>
      </w:r>
      <w:r w:rsidRPr="00711600">
        <w:rPr>
          <w:rFonts w:asciiTheme="majorHAnsi" w:hAnsiTheme="majorHAnsi"/>
          <w:lang w:val="fr-BE"/>
        </w:rPr>
        <w:t>SIEP et la JPO y sont abordés. A</w:t>
      </w:r>
      <w:r w:rsidR="00B851CE" w:rsidRPr="00711600">
        <w:rPr>
          <w:rFonts w:asciiTheme="majorHAnsi" w:hAnsiTheme="majorHAnsi"/>
          <w:lang w:val="fr-BE"/>
        </w:rPr>
        <w:t>insi, il est important que tu participes à ces réunions de manière active. Tous les documents liés à Infor-Polytech sont stockés sur Google Drive.</w:t>
      </w:r>
    </w:p>
    <w:p w:rsidR="007361F4" w:rsidRPr="00711600" w:rsidRDefault="007361F4" w:rsidP="00711600">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lang w:val="fr-BE"/>
        </w:rPr>
        <w:t xml:space="preserve">Adresse : </w:t>
      </w:r>
      <w:hyperlink r:id="rId9" w:history="1">
        <w:r w:rsidRPr="00711600">
          <w:rPr>
            <w:rStyle w:val="Lienhypertexte"/>
            <w:rFonts w:asciiTheme="majorHAnsi" w:hAnsiTheme="majorHAnsi"/>
            <w:lang w:val="fr-BE"/>
          </w:rPr>
          <w:t>infor.polytech@gmail.com</w:t>
        </w:r>
      </w:hyperlink>
    </w:p>
    <w:p w:rsidR="00395CBB" w:rsidRDefault="007361F4" w:rsidP="00395CBB">
      <w:pPr>
        <w:pStyle w:val="Paragraphedeliste"/>
        <w:numPr>
          <w:ilvl w:val="0"/>
          <w:numId w:val="1"/>
        </w:numPr>
        <w:spacing w:line="276" w:lineRule="auto"/>
        <w:jc w:val="both"/>
        <w:rPr>
          <w:rFonts w:asciiTheme="majorHAnsi" w:hAnsiTheme="majorHAnsi"/>
          <w:lang w:val="fr-BE"/>
        </w:rPr>
      </w:pPr>
      <w:r w:rsidRPr="00711600">
        <w:rPr>
          <w:rFonts w:asciiTheme="majorHAnsi" w:hAnsiTheme="majorHAnsi"/>
          <w:lang w:val="fr-BE"/>
        </w:rPr>
        <w:t>Mot de passe : Engenieur4ever</w:t>
      </w:r>
    </w:p>
    <w:p w:rsidR="00395CBB" w:rsidRDefault="00395CBB" w:rsidP="00395CBB">
      <w:pPr>
        <w:spacing w:line="276" w:lineRule="auto"/>
        <w:jc w:val="both"/>
        <w:rPr>
          <w:rFonts w:asciiTheme="majorHAnsi" w:hAnsiTheme="majorHAnsi"/>
          <w:b/>
          <w:sz w:val="28"/>
          <w:szCs w:val="28"/>
          <w:u w:val="single"/>
          <w:lang w:val="fr-BE"/>
        </w:rPr>
      </w:pPr>
      <w:r>
        <w:rPr>
          <w:rFonts w:asciiTheme="majorHAnsi" w:hAnsiTheme="majorHAnsi"/>
          <w:b/>
          <w:sz w:val="28"/>
          <w:szCs w:val="28"/>
          <w:u w:val="single"/>
          <w:lang w:val="fr-BE"/>
        </w:rPr>
        <w:t>Feedback</w:t>
      </w:r>
    </w:p>
    <w:p w:rsidR="00395CBB" w:rsidRPr="00395CBB" w:rsidRDefault="00395CBB" w:rsidP="00395CBB">
      <w:pPr>
        <w:spacing w:line="276" w:lineRule="auto"/>
        <w:jc w:val="both"/>
        <w:rPr>
          <w:rFonts w:asciiTheme="majorHAnsi" w:hAnsiTheme="majorHAnsi"/>
          <w:lang w:val="fr-BE"/>
        </w:rPr>
      </w:pPr>
      <w:r>
        <w:rPr>
          <w:rFonts w:asciiTheme="majorHAnsi" w:hAnsiTheme="majorHAnsi"/>
          <w:lang w:val="fr-BE"/>
        </w:rPr>
        <w:t>Enfin, il est important que le BEP soit au courant de tes activités. Normalement, un membre du bureau supervisera tes activités et veillera à prendre régulièrement de tes nouvelles. Cependant, il faudrait idéalement qu’il ne doive pas te courir après pour avoir des info</w:t>
      </w:r>
      <w:r w:rsidR="00ED0EF0">
        <w:rPr>
          <w:rFonts w:asciiTheme="majorHAnsi" w:hAnsiTheme="majorHAnsi"/>
          <w:lang w:val="fr-BE"/>
        </w:rPr>
        <w:t>rmations</w:t>
      </w:r>
      <w:r>
        <w:rPr>
          <w:rFonts w:asciiTheme="majorHAnsi" w:hAnsiTheme="majorHAnsi"/>
          <w:lang w:val="fr-BE"/>
        </w:rPr>
        <w:t xml:space="preserve"> et que tu l’informes naturellement de tes activités. C’est pourquoi nous te suggérons de faire un bref résumé de ce qui se dit lors des réunions du GT recrutement afin d’éviter des malentendus entre ce que le GT décide et les </w:t>
      </w:r>
      <w:r>
        <w:rPr>
          <w:rFonts w:asciiTheme="majorHAnsi" w:hAnsiTheme="majorHAnsi"/>
          <w:lang w:val="fr-BE"/>
        </w:rPr>
        <w:lastRenderedPageBreak/>
        <w:t xml:space="preserve">activités du BEP. De plus, faire un compte rendu à la fin de chaque évènement que tu organises allègera également la tâche de la personne qui supervise ton poste. </w:t>
      </w:r>
      <w:r w:rsidRPr="00395CBB">
        <w:rPr>
          <w:rFonts w:asciiTheme="majorHAnsi" w:hAnsiTheme="majorHAnsi"/>
          <w:lang w:val="fr-BE"/>
        </w:rPr>
        <w:t>Une bonne communication est la clef pour accomplir au mieux ton rôle.</w:t>
      </w:r>
      <w:bookmarkStart w:id="0" w:name="_GoBack"/>
      <w:bookmarkEnd w:id="0"/>
    </w:p>
    <w:p w:rsidR="00F17AF6" w:rsidRPr="00711600" w:rsidRDefault="00B851CE" w:rsidP="00711600">
      <w:pPr>
        <w:spacing w:line="276" w:lineRule="auto"/>
        <w:jc w:val="center"/>
        <w:rPr>
          <w:rFonts w:asciiTheme="majorHAnsi" w:hAnsiTheme="majorHAnsi"/>
          <w:b/>
          <w:bCs/>
          <w:i/>
          <w:iCs/>
          <w:lang w:val="fr-BE"/>
        </w:rPr>
      </w:pPr>
      <w:r w:rsidRPr="00711600">
        <w:rPr>
          <w:rFonts w:asciiTheme="majorHAnsi" w:hAnsiTheme="majorHAnsi"/>
          <w:b/>
          <w:bCs/>
          <w:i/>
          <w:iCs/>
          <w:lang w:val="fr-BE"/>
        </w:rPr>
        <w:t>--------------------------------------------------------------</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 xml:space="preserve">Voilà les informations de base dont tu as besoin pour ton poste de délégué Relations Secondaires. On espère que ça t’aidera pour faire encore mieux que nous et que ce poste soit assurée de mieux en mieux d’année en année. Il est également possible pour toi de créer des évènements si quelque chose te tient bien à cœur (possibilité de faire quelque chose pendant la semaine des cours ouverts par exemple ;)). De toute façon, on reste à ta disposition pour assurer une meilleure transition donc n’hésite pas à nous contacter si tu as des questions. On essaiera de s’organiser une réunion vers la fin des examens pour répondre à tes questions si tu en as besoin. </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Nos adresses :</w:t>
      </w:r>
    </w:p>
    <w:p w:rsidR="007361F4" w:rsidRPr="00711600" w:rsidRDefault="007361F4" w:rsidP="00711600">
      <w:pPr>
        <w:pStyle w:val="Paragraphedeliste"/>
        <w:numPr>
          <w:ilvl w:val="0"/>
          <w:numId w:val="6"/>
        </w:numPr>
        <w:spacing w:line="276" w:lineRule="auto"/>
        <w:jc w:val="both"/>
        <w:rPr>
          <w:rStyle w:val="InternetLink"/>
          <w:rFonts w:asciiTheme="majorHAnsi" w:hAnsiTheme="majorHAnsi"/>
          <w:color w:val="00000A"/>
          <w:u w:val="none"/>
          <w:lang w:val="fr-BE"/>
        </w:rPr>
      </w:pPr>
      <w:r w:rsidRPr="00711600">
        <w:rPr>
          <w:rFonts w:asciiTheme="majorHAnsi" w:hAnsiTheme="majorHAnsi"/>
          <w:lang w:val="fr-BE"/>
        </w:rPr>
        <w:t xml:space="preserve">Boris NDAMIYUBUHATSI : </w:t>
      </w:r>
      <w:hyperlink r:id="rId10">
        <w:r w:rsidRPr="00711600">
          <w:rPr>
            <w:rStyle w:val="InternetLink"/>
            <w:rFonts w:asciiTheme="majorHAnsi" w:hAnsiTheme="majorHAnsi"/>
            <w:lang w:val="fr-BE"/>
          </w:rPr>
          <w:t>boris.ndami@gmail.com</w:t>
        </w:r>
      </w:hyperlink>
    </w:p>
    <w:p w:rsidR="00F17AF6" w:rsidRPr="00711600" w:rsidRDefault="00B851CE" w:rsidP="00711600">
      <w:pPr>
        <w:pStyle w:val="Paragraphedeliste"/>
        <w:numPr>
          <w:ilvl w:val="0"/>
          <w:numId w:val="6"/>
        </w:numPr>
        <w:spacing w:line="276" w:lineRule="auto"/>
        <w:jc w:val="both"/>
        <w:rPr>
          <w:rStyle w:val="InternetLink"/>
          <w:rFonts w:asciiTheme="majorHAnsi" w:hAnsiTheme="majorHAnsi"/>
          <w:color w:val="00000A"/>
          <w:u w:val="none"/>
          <w:lang w:val="fr-BE"/>
        </w:rPr>
      </w:pPr>
      <w:r w:rsidRPr="00711600">
        <w:rPr>
          <w:rFonts w:asciiTheme="majorHAnsi" w:hAnsiTheme="majorHAnsi"/>
          <w:lang w:val="fr-BE"/>
        </w:rPr>
        <w:t xml:space="preserve">Tu Quynh DOAN: </w:t>
      </w:r>
      <w:hyperlink r:id="rId11">
        <w:r w:rsidRPr="00711600">
          <w:rPr>
            <w:rStyle w:val="InternetLink"/>
            <w:rFonts w:asciiTheme="majorHAnsi" w:hAnsiTheme="majorHAnsi"/>
            <w:lang w:val="fr-BE"/>
          </w:rPr>
          <w:t>ndoan@ulb.ac.be</w:t>
        </w:r>
      </w:hyperlink>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Enfin, on espère que tu trouveras plaisir autant que nous d’avoir assuré ce poste. On espère que tu feras mieux sur base de nos conseils et que tu amélioreras ce vade-mecum version 1.0.</w:t>
      </w:r>
    </w:p>
    <w:p w:rsidR="00F17AF6" w:rsidRPr="00711600" w:rsidRDefault="00B851CE" w:rsidP="00711600">
      <w:pPr>
        <w:spacing w:line="276" w:lineRule="auto"/>
        <w:jc w:val="both"/>
        <w:rPr>
          <w:rFonts w:asciiTheme="majorHAnsi" w:hAnsiTheme="majorHAnsi"/>
          <w:lang w:val="fr-BE"/>
        </w:rPr>
      </w:pPr>
      <w:r w:rsidRPr="00711600">
        <w:rPr>
          <w:rFonts w:asciiTheme="majorHAnsi" w:hAnsiTheme="majorHAnsi"/>
          <w:lang w:val="fr-BE"/>
        </w:rPr>
        <w:t>Sur ce, on te souhaite le meilleur !</w:t>
      </w:r>
    </w:p>
    <w:p w:rsidR="00F17AF6" w:rsidRPr="00711600" w:rsidRDefault="00F17AF6" w:rsidP="00711600">
      <w:pPr>
        <w:spacing w:after="0" w:line="276" w:lineRule="auto"/>
        <w:jc w:val="right"/>
        <w:rPr>
          <w:rFonts w:asciiTheme="majorHAnsi" w:hAnsiTheme="majorHAnsi"/>
          <w:lang w:val="fr-BE"/>
        </w:rPr>
      </w:pPr>
    </w:p>
    <w:p w:rsidR="00F17AF6" w:rsidRPr="00711600" w:rsidRDefault="00B851CE" w:rsidP="00711600">
      <w:pPr>
        <w:spacing w:after="0" w:line="276" w:lineRule="auto"/>
        <w:jc w:val="right"/>
        <w:rPr>
          <w:rFonts w:asciiTheme="majorHAnsi" w:hAnsiTheme="majorHAnsi"/>
          <w:lang w:val="fr-BE"/>
        </w:rPr>
      </w:pPr>
      <w:r w:rsidRPr="00711600">
        <w:rPr>
          <w:rFonts w:asciiTheme="majorHAnsi" w:hAnsiTheme="majorHAnsi"/>
          <w:lang w:val="fr-BE"/>
        </w:rPr>
        <w:t>Boris Ndamiyubuhatsi &amp; Tu Quynh Doan</w:t>
      </w:r>
    </w:p>
    <w:p w:rsidR="00F17AF6" w:rsidRPr="00711600" w:rsidRDefault="00B851CE" w:rsidP="00711600">
      <w:pPr>
        <w:spacing w:line="276" w:lineRule="auto"/>
        <w:jc w:val="right"/>
        <w:rPr>
          <w:rFonts w:asciiTheme="majorHAnsi" w:hAnsiTheme="majorHAnsi"/>
          <w:lang w:val="fr-BE"/>
        </w:rPr>
      </w:pPr>
      <w:r w:rsidRPr="00711600">
        <w:rPr>
          <w:rFonts w:asciiTheme="majorHAnsi" w:hAnsiTheme="majorHAnsi"/>
          <w:lang w:val="fr-BE"/>
        </w:rPr>
        <w:t>Délégués Relations Secondaires 2013-2014</w:t>
      </w:r>
    </w:p>
    <w:sectPr w:rsidR="00F17AF6" w:rsidRPr="00711600">
      <w:footerReference w:type="default" r:id="rId12"/>
      <w:pgSz w:w="12240" w:h="15840"/>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174" w:rsidRDefault="00344174">
      <w:pPr>
        <w:spacing w:after="0" w:line="240" w:lineRule="auto"/>
      </w:pPr>
      <w:r>
        <w:separator/>
      </w:r>
    </w:p>
  </w:endnote>
  <w:endnote w:type="continuationSeparator" w:id="0">
    <w:p w:rsidR="00344174" w:rsidRDefault="003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F6" w:rsidRDefault="00B851CE">
    <w:pPr>
      <w:pStyle w:val="Pieddepage"/>
      <w:jc w:val="right"/>
    </w:pPr>
    <w:r>
      <w:fldChar w:fldCharType="begin"/>
    </w:r>
    <w:r>
      <w:instrText>PAGE</w:instrText>
    </w:r>
    <w:r>
      <w:fldChar w:fldCharType="separate"/>
    </w:r>
    <w:r w:rsidR="00ED0EF0">
      <w:rPr>
        <w:noProof/>
      </w:rPr>
      <w:t>2</w:t>
    </w:r>
    <w:r>
      <w:fldChar w:fldCharType="end"/>
    </w:r>
  </w:p>
  <w:p w:rsidR="00F17AF6" w:rsidRDefault="00F17A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174" w:rsidRDefault="00344174">
      <w:pPr>
        <w:spacing w:after="0" w:line="240" w:lineRule="auto"/>
      </w:pPr>
      <w:r>
        <w:separator/>
      </w:r>
    </w:p>
  </w:footnote>
  <w:footnote w:type="continuationSeparator" w:id="0">
    <w:p w:rsidR="00344174" w:rsidRDefault="00344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972"/>
    <w:multiLevelType w:val="hybridMultilevel"/>
    <w:tmpl w:val="874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0616B0"/>
    <w:multiLevelType w:val="multilevel"/>
    <w:tmpl w:val="162CDB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68446B0"/>
    <w:multiLevelType w:val="multilevel"/>
    <w:tmpl w:val="180AAA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DB2CCD"/>
    <w:multiLevelType w:val="hybridMultilevel"/>
    <w:tmpl w:val="E0B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A5E22"/>
    <w:multiLevelType w:val="multilevel"/>
    <w:tmpl w:val="0FEC2C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3D3491"/>
    <w:multiLevelType w:val="multilevel"/>
    <w:tmpl w:val="A21A5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AF6"/>
    <w:rsid w:val="000736D5"/>
    <w:rsid w:val="00344174"/>
    <w:rsid w:val="00395CBB"/>
    <w:rsid w:val="00711600"/>
    <w:rsid w:val="007361F4"/>
    <w:rsid w:val="009F12A0"/>
    <w:rsid w:val="009F71BF"/>
    <w:rsid w:val="00A6707F"/>
    <w:rsid w:val="00B851CE"/>
    <w:rsid w:val="00BD0FBC"/>
    <w:rsid w:val="00D638E1"/>
    <w:rsid w:val="00D7389F"/>
    <w:rsid w:val="00ED0EF0"/>
    <w:rsid w:val="00F1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48458-8039-4478-8CC9-768E6D2F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pPr>
    <w:rPr>
      <w:color w:val="00000A"/>
    </w:rPr>
  </w:style>
  <w:style w:type="paragraph" w:styleId="Titre1">
    <w:name w:val="heading 1"/>
    <w:basedOn w:val="Heading"/>
    <w:pPr>
      <w:outlineLvl w:val="0"/>
    </w:pPr>
  </w:style>
  <w:style w:type="paragraph" w:styleId="Titre2">
    <w:name w:val="heading 2"/>
    <w:basedOn w:val="Heading"/>
    <w:pPr>
      <w:outlineLvl w:val="1"/>
    </w:pPr>
  </w:style>
  <w:style w:type="paragraph" w:styleId="Titre3">
    <w:name w:val="heading 3"/>
    <w:basedOn w:val="Heading"/>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rPr>
      <w:rFonts w:ascii="Calibri Light" w:hAnsi="Calibri Light" w:cs="Calibri"/>
      <w:spacing w:val="-10"/>
      <w:sz w:val="56"/>
      <w:szCs w:val="56"/>
    </w:rPr>
  </w:style>
  <w:style w:type="character" w:styleId="Accentuation">
    <w:name w:val="Emphasis"/>
    <w:basedOn w:val="Policepardfaut"/>
    <w:rPr>
      <w:i/>
      <w:iCs/>
    </w:rPr>
  </w:style>
  <w:style w:type="character" w:customStyle="1" w:styleId="InternetLink">
    <w:name w:val="Internet Link"/>
    <w:basedOn w:val="Policepardfaut"/>
    <w:rPr>
      <w:color w:val="0563C1"/>
      <w:u w:val="single"/>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re">
    <w:name w:val="Title"/>
    <w:basedOn w:val="Normal"/>
    <w:next w:val="Normal"/>
    <w:pPr>
      <w:spacing w:after="0" w:line="240" w:lineRule="auto"/>
      <w:contextualSpacing/>
    </w:pPr>
    <w:rPr>
      <w:rFonts w:ascii="Calibri Light" w:hAnsi="Calibri Light"/>
      <w:spacing w:val="-10"/>
      <w:sz w:val="56"/>
      <w:szCs w:val="56"/>
    </w:rPr>
  </w:style>
  <w:style w:type="paragraph" w:styleId="Paragraphedeliste">
    <w:name w:val="List Paragraph"/>
    <w:basedOn w:val="Normal"/>
    <w:pPr>
      <w:ind w:left="720"/>
      <w:contextualSpacing/>
    </w:pPr>
  </w:style>
  <w:style w:type="paragraph" w:styleId="En-tte">
    <w:name w:val="header"/>
    <w:basedOn w:val="Normal"/>
    <w:pPr>
      <w:tabs>
        <w:tab w:val="center" w:pos="4703"/>
        <w:tab w:val="right" w:pos="9406"/>
      </w:tabs>
      <w:spacing w:after="0" w:line="240" w:lineRule="auto"/>
    </w:pPr>
  </w:style>
  <w:style w:type="paragraph" w:styleId="Pieddepage">
    <w:name w:val="footer"/>
    <w:basedOn w:val="Normal"/>
    <w:pPr>
      <w:tabs>
        <w:tab w:val="center" w:pos="4703"/>
        <w:tab w:val="right" w:pos="9406"/>
      </w:tabs>
      <w:spacing w:after="0" w:line="240" w:lineRule="auto"/>
    </w:pPr>
  </w:style>
  <w:style w:type="paragraph" w:customStyle="1" w:styleId="Quotations">
    <w:name w:val="Quotations"/>
    <w:basedOn w:val="Normal"/>
  </w:style>
  <w:style w:type="paragraph" w:styleId="Sous-titre">
    <w:name w:val="Subtitle"/>
    <w:basedOn w:val="Heading"/>
  </w:style>
  <w:style w:type="character" w:styleId="Lienhypertexte">
    <w:name w:val="Hyperlink"/>
    <w:basedOn w:val="Policepardfaut"/>
    <w:uiPriority w:val="99"/>
    <w:unhideWhenUsed/>
    <w:rsid w:val="00736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aquet@ulb.ac.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capel@ulb.ac.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doan@ulb.ac.be" TargetMode="External"/><Relationship Id="rId5" Type="http://schemas.openxmlformats.org/officeDocument/2006/relationships/footnotes" Target="footnotes.xml"/><Relationship Id="rId10" Type="http://schemas.openxmlformats.org/officeDocument/2006/relationships/hyperlink" Target="mailto:boris.ndami@gmail.com" TargetMode="External"/><Relationship Id="rId4" Type="http://schemas.openxmlformats.org/officeDocument/2006/relationships/webSettings" Target="webSettings.xml"/><Relationship Id="rId9" Type="http://schemas.openxmlformats.org/officeDocument/2006/relationships/hyperlink" Target="mailto:infor.polytech@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1</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Quynh</dc:creator>
  <cp:lastModifiedBy>Tu Quynh</cp:lastModifiedBy>
  <cp:revision>32</cp:revision>
  <dcterms:created xsi:type="dcterms:W3CDTF">2014-04-20T19:31:00Z</dcterms:created>
  <dcterms:modified xsi:type="dcterms:W3CDTF">2014-05-09T19:40:00Z</dcterms:modified>
  <dc:language>en-US</dc:language>
</cp:coreProperties>
</file>